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29" w:rsidRPr="003E47A4" w:rsidRDefault="00015D29" w:rsidP="00015D29">
      <w:pPr>
        <w:jc w:val="both"/>
        <w:rPr>
          <w:rFonts w:ascii="Times New Roman" w:hAnsi="Times New Roman" w:cs="Times New Roman"/>
          <w:b/>
          <w:sz w:val="24"/>
          <w:szCs w:val="24"/>
        </w:rPr>
      </w:pPr>
      <w:r w:rsidRPr="003E47A4">
        <w:rPr>
          <w:rFonts w:ascii="Times New Roman" w:hAnsi="Times New Roman" w:cs="Times New Roman"/>
          <w:b/>
          <w:sz w:val="24"/>
          <w:szCs w:val="24"/>
        </w:rPr>
        <w:t xml:space="preserve">Name: </w:t>
      </w:r>
      <w:r w:rsidRPr="003E47A4">
        <w:rPr>
          <w:rFonts w:ascii="Times New Roman" w:hAnsi="Times New Roman" w:cs="Times New Roman"/>
          <w:sz w:val="24"/>
          <w:szCs w:val="24"/>
        </w:rPr>
        <w:t>Dr. Segun Kola Omotosho</w:t>
      </w:r>
    </w:p>
    <w:p w:rsidR="00015D29" w:rsidRPr="003E47A4" w:rsidRDefault="00015D29" w:rsidP="00015D29">
      <w:pPr>
        <w:jc w:val="both"/>
        <w:rPr>
          <w:rFonts w:ascii="Times New Roman" w:hAnsi="Times New Roman" w:cs="Times New Roman"/>
          <w:b/>
          <w:sz w:val="24"/>
          <w:szCs w:val="24"/>
        </w:rPr>
      </w:pPr>
      <w:r w:rsidRPr="003E47A4">
        <w:rPr>
          <w:rFonts w:ascii="Times New Roman" w:hAnsi="Times New Roman" w:cs="Times New Roman"/>
          <w:b/>
          <w:sz w:val="24"/>
          <w:szCs w:val="24"/>
        </w:rPr>
        <w:t xml:space="preserve">Thesis Title: </w:t>
      </w:r>
      <w:r w:rsidRPr="003E47A4">
        <w:rPr>
          <w:rFonts w:ascii="Times New Roman" w:hAnsi="Times New Roman" w:cs="Times New Roman"/>
          <w:sz w:val="24"/>
          <w:szCs w:val="24"/>
        </w:rPr>
        <w:t>Schema Activation and Collaborative Group Sharing Instructional Strategies and Students’ Learning Outcomes in English Language Reading Comprehension</w:t>
      </w:r>
    </w:p>
    <w:p w:rsidR="00015D29" w:rsidRPr="003E47A4" w:rsidRDefault="00015D29" w:rsidP="00015D29">
      <w:pPr>
        <w:jc w:val="both"/>
        <w:rPr>
          <w:rFonts w:ascii="Times New Roman" w:hAnsi="Times New Roman" w:cs="Times New Roman"/>
          <w:b/>
          <w:sz w:val="24"/>
          <w:szCs w:val="24"/>
        </w:rPr>
      </w:pPr>
      <w:r w:rsidRPr="003E47A4">
        <w:rPr>
          <w:rFonts w:ascii="Times New Roman" w:hAnsi="Times New Roman" w:cs="Times New Roman"/>
          <w:b/>
          <w:sz w:val="24"/>
          <w:szCs w:val="24"/>
        </w:rPr>
        <w:t>Summary of Thesis</w:t>
      </w:r>
    </w:p>
    <w:p w:rsidR="00015D29" w:rsidRPr="003E47A4" w:rsidRDefault="00015D29" w:rsidP="007A41E2">
      <w:pPr>
        <w:tabs>
          <w:tab w:val="left" w:pos="2410"/>
        </w:tabs>
        <w:spacing w:line="360" w:lineRule="auto"/>
        <w:jc w:val="both"/>
        <w:rPr>
          <w:rFonts w:ascii="Times New Roman" w:hAnsi="Times New Roman" w:cs="Times New Roman"/>
          <w:sz w:val="24"/>
          <w:szCs w:val="24"/>
        </w:rPr>
      </w:pPr>
      <w:r w:rsidRPr="003E47A4">
        <w:rPr>
          <w:rFonts w:ascii="Times New Roman" w:hAnsi="Times New Roman" w:cs="Times New Roman"/>
          <w:sz w:val="24"/>
          <w:szCs w:val="24"/>
        </w:rPr>
        <w:t>Though reading is a true cognitive tool and is crucial to overall academic success at schools, recent studies have shown that students' performance in English language reading comprehension is declining, as noted in the Chief Examiner’s Reports by the West African Examinations Council. It is against this premise that this study examined the extent to which schema activation and collaborative group sharing strategies could be used to improve senior secondary school students’ academic achievement and attitude towards English language reading comprehension using gender and home background as moderating variables.</w:t>
      </w:r>
    </w:p>
    <w:p w:rsidR="00015D29" w:rsidRPr="003E47A4" w:rsidRDefault="00015D29" w:rsidP="007A41E2">
      <w:pPr>
        <w:tabs>
          <w:tab w:val="left" w:pos="2410"/>
        </w:tabs>
        <w:spacing w:line="360" w:lineRule="auto"/>
        <w:jc w:val="both"/>
        <w:rPr>
          <w:rFonts w:ascii="Times New Roman" w:hAnsi="Times New Roman" w:cs="Times New Roman"/>
          <w:sz w:val="24"/>
          <w:szCs w:val="24"/>
        </w:rPr>
      </w:pPr>
      <w:r w:rsidRPr="003E47A4">
        <w:rPr>
          <w:rFonts w:ascii="Times New Roman" w:hAnsi="Times New Roman" w:cs="Times New Roman"/>
          <w:sz w:val="24"/>
          <w:szCs w:val="24"/>
        </w:rPr>
        <w:t>This study adopted a 3x2x2 factorial matrix in a pretest, posttest, quasi-experimental research design. One hundred and twenty-four (124) participants in Senior Secondary School II made up the sample size. The participants were drawn from three (3) senior secondary schools in Ijebu North Local Government Area of Ogun State, Nigeria. Participants' information was gathered using three validated tools</w:t>
      </w:r>
      <w:r w:rsidR="007A41E2" w:rsidRPr="003E47A4">
        <w:rPr>
          <w:rFonts w:ascii="Times New Roman" w:hAnsi="Times New Roman" w:cs="Times New Roman"/>
          <w:sz w:val="24"/>
          <w:szCs w:val="24"/>
        </w:rPr>
        <w:t xml:space="preserve"> and eight weeks were used for the gathering </w:t>
      </w:r>
      <w:r w:rsidR="006C01A3">
        <w:rPr>
          <w:rFonts w:ascii="Times New Roman" w:hAnsi="Times New Roman" w:cs="Times New Roman"/>
          <w:sz w:val="24"/>
          <w:szCs w:val="24"/>
        </w:rPr>
        <w:t xml:space="preserve">of </w:t>
      </w:r>
      <w:r w:rsidR="007A41E2" w:rsidRPr="003E47A4">
        <w:rPr>
          <w:rFonts w:ascii="Times New Roman" w:hAnsi="Times New Roman" w:cs="Times New Roman"/>
          <w:sz w:val="24"/>
          <w:szCs w:val="24"/>
        </w:rPr>
        <w:t>data</w:t>
      </w:r>
      <w:r w:rsidR="00B5026C" w:rsidRPr="003E47A4">
        <w:rPr>
          <w:rFonts w:ascii="Times New Roman" w:hAnsi="Times New Roman" w:cs="Times New Roman"/>
          <w:sz w:val="24"/>
          <w:szCs w:val="24"/>
        </w:rPr>
        <w:t>.</w:t>
      </w:r>
      <w:r w:rsidRPr="003E47A4">
        <w:rPr>
          <w:rFonts w:ascii="Times New Roman" w:hAnsi="Times New Roman" w:cs="Times New Roman"/>
          <w:sz w:val="24"/>
          <w:szCs w:val="24"/>
        </w:rPr>
        <w:t xml:space="preserve"> Descriptive statistics, Multivariate Analysis of Covariance (MANCOVA) and Tukey post-hoc test were used to analyse the collected data. </w:t>
      </w:r>
    </w:p>
    <w:p w:rsidR="00015D29" w:rsidRPr="003E47A4" w:rsidRDefault="00015D29" w:rsidP="007A41E2">
      <w:pPr>
        <w:tabs>
          <w:tab w:val="left" w:pos="2410"/>
        </w:tabs>
        <w:spacing w:line="360" w:lineRule="auto"/>
        <w:jc w:val="both"/>
        <w:rPr>
          <w:rFonts w:ascii="Times New Roman" w:hAnsi="Times New Roman" w:cs="Times New Roman"/>
          <w:sz w:val="24"/>
          <w:szCs w:val="24"/>
        </w:rPr>
      </w:pPr>
      <w:r w:rsidRPr="003E47A4">
        <w:rPr>
          <w:rFonts w:ascii="Times New Roman" w:hAnsi="Times New Roman" w:cs="Times New Roman"/>
          <w:sz w:val="24"/>
          <w:szCs w:val="24"/>
        </w:rPr>
        <w:t>The findings showed</w:t>
      </w:r>
      <w:r w:rsidR="00B5026C" w:rsidRPr="003E47A4">
        <w:rPr>
          <w:rFonts w:ascii="Times New Roman" w:hAnsi="Times New Roman" w:cs="Times New Roman"/>
          <w:sz w:val="24"/>
          <w:szCs w:val="24"/>
        </w:rPr>
        <w:t xml:space="preserve"> significant effect of schema activation and collaborative group sharing strategies </w:t>
      </w:r>
      <w:r w:rsidRPr="003E47A4">
        <w:rPr>
          <w:rFonts w:ascii="Times New Roman" w:hAnsi="Times New Roman" w:cs="Times New Roman"/>
          <w:sz w:val="24"/>
          <w:szCs w:val="24"/>
        </w:rPr>
        <w:t>and attitude</w:t>
      </w:r>
      <w:r w:rsidR="00B5026C" w:rsidRPr="003E47A4">
        <w:rPr>
          <w:rFonts w:ascii="Times New Roman" w:hAnsi="Times New Roman" w:cs="Times New Roman"/>
          <w:sz w:val="24"/>
          <w:szCs w:val="24"/>
        </w:rPr>
        <w:t xml:space="preserve"> on students’ academic achievement and attitude.</w:t>
      </w:r>
      <w:r w:rsidRPr="003E47A4">
        <w:rPr>
          <w:rFonts w:ascii="Times New Roman" w:hAnsi="Times New Roman" w:cs="Times New Roman"/>
        </w:rPr>
        <w:t xml:space="preserve"> </w:t>
      </w:r>
      <w:r w:rsidRPr="003E47A4">
        <w:rPr>
          <w:rFonts w:ascii="Times New Roman" w:hAnsi="Times New Roman" w:cs="Times New Roman"/>
          <w:sz w:val="24"/>
          <w:szCs w:val="24"/>
        </w:rPr>
        <w:t>The study concluded that schema activation and collaborative group sharing strategies applied to teaching reading comprehension proved effective, efficient and can facilitate English language instruction. The study recommended these learner-centred instructional strategies for English Language Teaching. Also, parents should monitor the reading habits of their children at home; and increase sensitisation of the benefits of reading for students. Ministries of Education should organise periodic seminars, workshops and conferences for English as a Second Language teachers in partnership with relevant stakeholders in the education sector in order to expose them to effective instructional methods and improve teaching outcomes.</w:t>
      </w:r>
    </w:p>
    <w:p w:rsidR="00015D29" w:rsidRPr="003E47A4" w:rsidRDefault="00015D29" w:rsidP="00015D29">
      <w:pPr>
        <w:jc w:val="both"/>
        <w:rPr>
          <w:rFonts w:ascii="Times New Roman" w:hAnsi="Times New Roman" w:cs="Times New Roman"/>
          <w:b/>
          <w:sz w:val="28"/>
          <w:szCs w:val="28"/>
        </w:rPr>
      </w:pPr>
    </w:p>
    <w:p w:rsidR="008E6010" w:rsidRPr="003E47A4" w:rsidRDefault="008E6010" w:rsidP="00015D29">
      <w:pPr>
        <w:jc w:val="both"/>
        <w:rPr>
          <w:rFonts w:ascii="Times New Roman" w:hAnsi="Times New Roman" w:cs="Times New Roman"/>
        </w:rPr>
      </w:pPr>
    </w:p>
    <w:sectPr w:rsidR="008E6010" w:rsidRPr="003E47A4" w:rsidSect="008E60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compat/>
  <w:rsids>
    <w:rsidRoot w:val="00015D29"/>
    <w:rsid w:val="00015D29"/>
    <w:rsid w:val="000D7214"/>
    <w:rsid w:val="0028339D"/>
    <w:rsid w:val="003D3353"/>
    <w:rsid w:val="003E47A4"/>
    <w:rsid w:val="004F598A"/>
    <w:rsid w:val="005B54B3"/>
    <w:rsid w:val="006C01A3"/>
    <w:rsid w:val="00702E62"/>
    <w:rsid w:val="00725CBC"/>
    <w:rsid w:val="007A41E2"/>
    <w:rsid w:val="007D4AB3"/>
    <w:rsid w:val="008E6010"/>
    <w:rsid w:val="00903923"/>
    <w:rsid w:val="009478E4"/>
    <w:rsid w:val="00B5026C"/>
    <w:rsid w:val="00B61225"/>
    <w:rsid w:val="00BB3790"/>
    <w:rsid w:val="00D26A00"/>
    <w:rsid w:val="00E3069C"/>
    <w:rsid w:val="00E81C78"/>
  </w:rsids>
  <m:mathPr>
    <m:mathFont m:val="Cambria Math"/>
    <m:brkBin m:val="before"/>
    <m:brkBinSub m:val="--"/>
    <m:smallFrac m:val="off"/>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D2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2026-02-08T15:08:00Z</dcterms:created>
  <dcterms:modified xsi:type="dcterms:W3CDTF">2026-02-08T15:46:00Z</dcterms:modified>
</cp:coreProperties>
</file>